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25" w:rsidRDefault="00037F25" w:rsidP="006C6CA1">
      <w:pPr>
        <w:spacing w:after="0"/>
        <w:jc w:val="center"/>
      </w:pPr>
      <w:r>
        <w:rPr>
          <w:b/>
        </w:rPr>
        <w:t>ПЛАН РЕАЛИЗЦИИ МЕРОПРИЯТИЙ</w:t>
      </w:r>
      <w:r>
        <w:t xml:space="preserve"> («дорожная карта»)</w:t>
      </w:r>
    </w:p>
    <w:p w:rsidR="00037F25" w:rsidRDefault="00037F25" w:rsidP="006C6CA1">
      <w:pPr>
        <w:spacing w:after="0"/>
        <w:jc w:val="center"/>
      </w:pPr>
      <w:r>
        <w:t>введения федерального государственного образовательного стандарта дошкольного образования</w:t>
      </w:r>
    </w:p>
    <w:p w:rsidR="00037F25" w:rsidRDefault="00037F25" w:rsidP="006C6CA1">
      <w:pPr>
        <w:spacing w:after="240"/>
        <w:jc w:val="center"/>
      </w:pPr>
      <w:r>
        <w:t>в организациях Иркутской области, осуществляющих образовательную деятельность  по образовательным программам дошкольного образования (региональный уровень)</w:t>
      </w:r>
    </w:p>
    <w:tbl>
      <w:tblPr>
        <w:tblW w:w="155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9"/>
        <w:gridCol w:w="5080"/>
        <w:gridCol w:w="2360"/>
        <w:gridCol w:w="3361"/>
        <w:gridCol w:w="2599"/>
      </w:tblGrid>
      <w:tr w:rsidR="00037F25" w:rsidRPr="008A7B05" w:rsidTr="003E3DE9">
        <w:tc>
          <w:tcPr>
            <w:tcW w:w="2159" w:type="dxa"/>
          </w:tcPr>
          <w:p w:rsidR="00037F25" w:rsidRPr="008A7B05" w:rsidRDefault="00037F25" w:rsidP="008A7B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7B05">
              <w:rPr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080" w:type="dxa"/>
          </w:tcPr>
          <w:p w:rsidR="00037F25" w:rsidRPr="008A7B05" w:rsidRDefault="00037F25" w:rsidP="008A7B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7B0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60" w:type="dxa"/>
          </w:tcPr>
          <w:p w:rsidR="00037F25" w:rsidRPr="008A7B05" w:rsidRDefault="00037F25" w:rsidP="008A7B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7B05">
              <w:rPr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3361" w:type="dxa"/>
          </w:tcPr>
          <w:p w:rsidR="00037F25" w:rsidRPr="008A7B05" w:rsidRDefault="00037F25" w:rsidP="008A7B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7B05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599" w:type="dxa"/>
          </w:tcPr>
          <w:p w:rsidR="00037F25" w:rsidRPr="008A7B05" w:rsidRDefault="00037F25" w:rsidP="008A7B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7B05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37F25" w:rsidRPr="008A7B05" w:rsidTr="003E3DE9">
        <w:tc>
          <w:tcPr>
            <w:tcW w:w="2159" w:type="dxa"/>
            <w:vMerge w:val="restart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 xml:space="preserve">Нормативное </w:t>
            </w:r>
          </w:p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обеспечение</w:t>
            </w:r>
          </w:p>
        </w:tc>
        <w:tc>
          <w:tcPr>
            <w:tcW w:w="5080" w:type="dxa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 xml:space="preserve">Разработка и утверждение плана («дорожной карты») введения ФГОС </w:t>
            </w:r>
            <w:proofErr w:type="gramStart"/>
            <w:r w:rsidRPr="008A7B05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60" w:type="dxa"/>
          </w:tcPr>
          <w:p w:rsidR="00037F25" w:rsidRPr="008A7B05" w:rsidRDefault="00037F25" w:rsidP="008A7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2013 год</w:t>
            </w:r>
          </w:p>
        </w:tc>
        <w:tc>
          <w:tcPr>
            <w:tcW w:w="3361" w:type="dxa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 xml:space="preserve">Приказ Министерства образования «Об утверждении плана введения ФГОС </w:t>
            </w:r>
            <w:proofErr w:type="gramStart"/>
            <w:r w:rsidRPr="008A7B05">
              <w:rPr>
                <w:sz w:val="24"/>
                <w:szCs w:val="24"/>
              </w:rPr>
              <w:t>ДО</w:t>
            </w:r>
            <w:proofErr w:type="gramEnd"/>
            <w:r w:rsidRPr="008A7B05">
              <w:rPr>
                <w:sz w:val="24"/>
                <w:szCs w:val="24"/>
              </w:rPr>
              <w:t>»</w:t>
            </w:r>
          </w:p>
        </w:tc>
        <w:tc>
          <w:tcPr>
            <w:tcW w:w="2599" w:type="dxa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Министерство образования Иркутской области</w:t>
            </w:r>
          </w:p>
        </w:tc>
      </w:tr>
      <w:tr w:rsidR="00037F25" w:rsidRPr="008A7B05" w:rsidTr="003E3DE9">
        <w:tc>
          <w:tcPr>
            <w:tcW w:w="2159" w:type="dxa"/>
            <w:vMerge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:rsidR="00037F2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Разработка и утверждение методики расчета нормативов затрат на обеспечение государственных гарантий  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037F25" w:rsidRPr="008A7B05" w:rsidRDefault="00037F25" w:rsidP="008A7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2013 год</w:t>
            </w:r>
          </w:p>
        </w:tc>
        <w:tc>
          <w:tcPr>
            <w:tcW w:w="3361" w:type="dxa"/>
          </w:tcPr>
          <w:p w:rsidR="00037F25" w:rsidRPr="009A7F5B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Правительства Иркутской области </w:t>
            </w:r>
          </w:p>
        </w:tc>
        <w:tc>
          <w:tcPr>
            <w:tcW w:w="2599" w:type="dxa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Министерство образования Иркутской области</w:t>
            </w:r>
          </w:p>
        </w:tc>
      </w:tr>
      <w:tr w:rsidR="00037F25" w:rsidRPr="008A7B05" w:rsidTr="003E3DE9">
        <w:tc>
          <w:tcPr>
            <w:tcW w:w="2159" w:type="dxa"/>
            <w:vMerge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:rsidR="00037F2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Разработка и утверждение методики расчета объема субвенций, предоставляемых местным бюджетам для осуществления государственных полномочий по обеспечению государственных гарантий  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037F25" w:rsidRPr="008A7B05" w:rsidRDefault="00037F25" w:rsidP="008A7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2013 год</w:t>
            </w:r>
          </w:p>
        </w:tc>
        <w:tc>
          <w:tcPr>
            <w:tcW w:w="3361" w:type="dxa"/>
          </w:tcPr>
          <w:p w:rsidR="00037F25" w:rsidRPr="009A7F5B" w:rsidRDefault="00037F25" w:rsidP="00311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Правительства Иркутской области </w:t>
            </w:r>
          </w:p>
        </w:tc>
        <w:tc>
          <w:tcPr>
            <w:tcW w:w="2599" w:type="dxa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Министерство образования Иркутской области</w:t>
            </w:r>
          </w:p>
        </w:tc>
      </w:tr>
      <w:tr w:rsidR="00037F25" w:rsidRPr="008A7B05" w:rsidTr="003E3DE9">
        <w:tc>
          <w:tcPr>
            <w:tcW w:w="2159" w:type="dxa"/>
            <w:vMerge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:rsidR="00037F2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Разработка и утверждение порядка установления среднего размера родительской платы за присмотр и уход за детьми, посещающими муниципальные образовательные организации, реализующие образовательные программы дошкольного образования</w:t>
            </w:r>
          </w:p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037F25" w:rsidRPr="008A7B05" w:rsidRDefault="00037F25" w:rsidP="008A7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2013 год</w:t>
            </w:r>
          </w:p>
        </w:tc>
        <w:tc>
          <w:tcPr>
            <w:tcW w:w="3361" w:type="dxa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правовые акты органов местного самоуправления</w:t>
            </w:r>
          </w:p>
        </w:tc>
        <w:tc>
          <w:tcPr>
            <w:tcW w:w="2599" w:type="dxa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самоуправления, учредители дошкольных образовательных организаций</w:t>
            </w:r>
          </w:p>
        </w:tc>
      </w:tr>
      <w:tr w:rsidR="00037F25" w:rsidRPr="008A7B05" w:rsidTr="003E3DE9">
        <w:tc>
          <w:tcPr>
            <w:tcW w:w="2159" w:type="dxa"/>
            <w:vMerge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Разработка и утверждение порядка обращения за получением компенсации части родительской платы за присмотр и уход за детьми, посещающими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60" w:type="dxa"/>
          </w:tcPr>
          <w:p w:rsidR="00037F25" w:rsidRPr="008A7B05" w:rsidRDefault="00037F25" w:rsidP="008A7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2013 год</w:t>
            </w:r>
          </w:p>
        </w:tc>
        <w:tc>
          <w:tcPr>
            <w:tcW w:w="3361" w:type="dxa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Иркутской области</w:t>
            </w:r>
          </w:p>
        </w:tc>
        <w:tc>
          <w:tcPr>
            <w:tcW w:w="2599" w:type="dxa"/>
          </w:tcPr>
          <w:p w:rsidR="00037F2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Иркутской области</w:t>
            </w:r>
          </w:p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 xml:space="preserve">социального развития, опеки и попечительства </w:t>
            </w:r>
            <w:r w:rsidRPr="008A7B05">
              <w:rPr>
                <w:sz w:val="24"/>
                <w:szCs w:val="24"/>
              </w:rPr>
              <w:t xml:space="preserve"> Иркутской области</w:t>
            </w:r>
            <w:r>
              <w:rPr>
                <w:sz w:val="24"/>
                <w:szCs w:val="24"/>
              </w:rPr>
              <w:t>, органы местного самоуправления</w:t>
            </w:r>
          </w:p>
        </w:tc>
      </w:tr>
      <w:tr w:rsidR="00037F25" w:rsidRPr="008A7B05" w:rsidTr="003E3DE9">
        <w:tc>
          <w:tcPr>
            <w:tcW w:w="2159" w:type="dxa"/>
            <w:vMerge w:val="restart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A7B05">
              <w:rPr>
                <w:b/>
                <w:sz w:val="24"/>
                <w:szCs w:val="24"/>
              </w:rPr>
              <w:t xml:space="preserve">Кадровое </w:t>
            </w:r>
          </w:p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b/>
                <w:sz w:val="24"/>
                <w:szCs w:val="24"/>
              </w:rPr>
              <w:t>обеспечение</w:t>
            </w:r>
          </w:p>
        </w:tc>
        <w:tc>
          <w:tcPr>
            <w:tcW w:w="5080" w:type="dxa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 xml:space="preserve">Разработка дополнительных профессиональных программ (программ повышения квалификации и профессиональной переподготовки педагогов, и руководителей образовательных учреждений) по вопросам введения ФГОС </w:t>
            </w:r>
            <w:proofErr w:type="gramStart"/>
            <w:r w:rsidRPr="008A7B05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60" w:type="dxa"/>
          </w:tcPr>
          <w:p w:rsidR="00037F25" w:rsidRPr="008A7B05" w:rsidRDefault="00037F25" w:rsidP="008A7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2013-2014 годы</w:t>
            </w:r>
          </w:p>
        </w:tc>
        <w:tc>
          <w:tcPr>
            <w:tcW w:w="3361" w:type="dxa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дополнительных профессиональных программ </w:t>
            </w:r>
          </w:p>
        </w:tc>
        <w:tc>
          <w:tcPr>
            <w:tcW w:w="2599" w:type="dxa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ОГАОУ ДПО </w:t>
            </w:r>
            <w:r w:rsidRPr="008A7B05">
              <w:rPr>
                <w:sz w:val="24"/>
                <w:szCs w:val="24"/>
              </w:rPr>
              <w:t>ИИПКРО</w:t>
            </w:r>
          </w:p>
        </w:tc>
      </w:tr>
      <w:tr w:rsidR="00037F25" w:rsidRPr="008A7B05" w:rsidTr="003E3DE9">
        <w:tc>
          <w:tcPr>
            <w:tcW w:w="2159" w:type="dxa"/>
            <w:vMerge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:rsidR="00037F25" w:rsidRPr="008A7B05" w:rsidRDefault="00037F25" w:rsidP="008A7B05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 xml:space="preserve">Подготовка муниципальных команд </w:t>
            </w:r>
            <w:proofErr w:type="spellStart"/>
            <w:r w:rsidRPr="008A7B05">
              <w:rPr>
                <w:sz w:val="24"/>
                <w:szCs w:val="24"/>
              </w:rPr>
              <w:t>тьюторов</w:t>
            </w:r>
            <w:proofErr w:type="spellEnd"/>
            <w:r w:rsidRPr="008A7B05">
              <w:rPr>
                <w:sz w:val="24"/>
                <w:szCs w:val="24"/>
              </w:rPr>
              <w:t>, обеспечивающих повышение квалификации педагогических работников по проблемам ФГОС дошкольного образования</w:t>
            </w:r>
          </w:p>
          <w:p w:rsidR="00037F25" w:rsidRPr="008A7B05" w:rsidRDefault="00037F25" w:rsidP="008A7B05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9A7F5B">
              <w:rPr>
                <w:sz w:val="24"/>
                <w:szCs w:val="24"/>
              </w:rPr>
              <w:t xml:space="preserve">Повышение квалификации и профессиональная переподготовка руководящих и педагогических работников по проблемам реализации ФГОС </w:t>
            </w:r>
            <w:proofErr w:type="gramStart"/>
            <w:r w:rsidRPr="009A7F5B">
              <w:rPr>
                <w:sz w:val="24"/>
                <w:szCs w:val="24"/>
              </w:rPr>
              <w:t>ДО</w:t>
            </w:r>
            <w:proofErr w:type="gramEnd"/>
          </w:p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037F25" w:rsidRPr="008A7B05" w:rsidRDefault="00037F25" w:rsidP="008A7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2014 год</w:t>
            </w:r>
          </w:p>
          <w:p w:rsidR="00037F25" w:rsidRPr="008A7B05" w:rsidRDefault="00037F25" w:rsidP="008A7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37F25" w:rsidRPr="008A7B05" w:rsidRDefault="00037F25" w:rsidP="008A7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37F25" w:rsidRPr="008A7B05" w:rsidRDefault="00037F25" w:rsidP="008A7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37F25" w:rsidRPr="008A7B05" w:rsidRDefault="00037F25" w:rsidP="008A7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37F25" w:rsidRPr="008A7B05" w:rsidRDefault="00037F25" w:rsidP="008A7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7F5B">
              <w:rPr>
                <w:sz w:val="24"/>
                <w:szCs w:val="24"/>
              </w:rPr>
              <w:t>2014-2016 годы</w:t>
            </w:r>
          </w:p>
        </w:tc>
        <w:tc>
          <w:tcPr>
            <w:tcW w:w="3361" w:type="dxa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 xml:space="preserve">Удельный вес численности педагогических и руководящих работников дошкольного образования, прошедших повышение квалификации или профессиональную переподготовку </w:t>
            </w:r>
          </w:p>
        </w:tc>
        <w:tc>
          <w:tcPr>
            <w:tcW w:w="2599" w:type="dxa"/>
          </w:tcPr>
          <w:p w:rsidR="00037F25" w:rsidRPr="008A7B05" w:rsidRDefault="00037F25" w:rsidP="008A7B05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органы управления образованием</w:t>
            </w:r>
            <w:r w:rsidRPr="008A7B05">
              <w:rPr>
                <w:sz w:val="24"/>
                <w:szCs w:val="24"/>
              </w:rPr>
              <w:t xml:space="preserve"> </w:t>
            </w:r>
          </w:p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Руководители образовательных организаций дошкольного образования</w:t>
            </w:r>
          </w:p>
        </w:tc>
      </w:tr>
      <w:tr w:rsidR="00037F25" w:rsidRPr="008A7B05" w:rsidTr="003E3DE9">
        <w:trPr>
          <w:trHeight w:val="3869"/>
        </w:trPr>
        <w:tc>
          <w:tcPr>
            <w:tcW w:w="2159" w:type="dxa"/>
            <w:vMerge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Внедрение системы оценки качества дошкольного образования: разработка (изменение) показателей эффективности деятельности муниципальных организаций дошкольного образования, их руководителей и основных категорий работников</w:t>
            </w:r>
          </w:p>
        </w:tc>
        <w:tc>
          <w:tcPr>
            <w:tcW w:w="2360" w:type="dxa"/>
          </w:tcPr>
          <w:p w:rsidR="00037F25" w:rsidRPr="008A7B05" w:rsidRDefault="00037F25" w:rsidP="008A7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2014 год</w:t>
            </w:r>
          </w:p>
        </w:tc>
        <w:tc>
          <w:tcPr>
            <w:tcW w:w="3361" w:type="dxa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Число муниципальных образований Иркутской области, в которых оценка деятельности дошкольных образовательных организаций, их руководителей  и основных категорий работников осуществляется на основании показателей эффективности деятельности – не менее чем в 80% муниципальных образований</w:t>
            </w:r>
          </w:p>
        </w:tc>
        <w:tc>
          <w:tcPr>
            <w:tcW w:w="2599" w:type="dxa"/>
          </w:tcPr>
          <w:p w:rsidR="00037F25" w:rsidRPr="008A7B05" w:rsidRDefault="00037F25" w:rsidP="008A7B05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Министерство образования Иркутской области</w:t>
            </w:r>
          </w:p>
          <w:p w:rsidR="00037F25" w:rsidRPr="008A7B05" w:rsidRDefault="00037F25" w:rsidP="008A7B05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органы управления образованием</w:t>
            </w:r>
          </w:p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Руководители образовательных организаций дошкольного образования</w:t>
            </w:r>
          </w:p>
        </w:tc>
      </w:tr>
      <w:tr w:rsidR="00037F25" w:rsidRPr="008A7B05" w:rsidTr="003E3DE9">
        <w:tc>
          <w:tcPr>
            <w:tcW w:w="2159" w:type="dxa"/>
            <w:vMerge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Разработка рекомендаций по внедрению эффективного контракта с педагогическими работниками в дошкольном образовании</w:t>
            </w:r>
          </w:p>
        </w:tc>
        <w:tc>
          <w:tcPr>
            <w:tcW w:w="2360" w:type="dxa"/>
          </w:tcPr>
          <w:p w:rsidR="00037F25" w:rsidRPr="008A7B05" w:rsidRDefault="00037F25" w:rsidP="008A7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2014 год</w:t>
            </w:r>
          </w:p>
        </w:tc>
        <w:tc>
          <w:tcPr>
            <w:tcW w:w="3361" w:type="dxa"/>
            <w:vMerge w:val="restart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8A7B05">
              <w:rPr>
                <w:sz w:val="24"/>
                <w:szCs w:val="24"/>
              </w:rPr>
              <w:t xml:space="preserve">Число муниципальных образований Иркутской области, в которых </w:t>
            </w:r>
            <w:r>
              <w:rPr>
                <w:sz w:val="24"/>
                <w:szCs w:val="24"/>
              </w:rPr>
              <w:t>деятельность педагогических работников</w:t>
            </w:r>
            <w:r w:rsidRPr="008A7B05">
              <w:rPr>
                <w:sz w:val="24"/>
                <w:szCs w:val="24"/>
              </w:rPr>
              <w:t xml:space="preserve">, их руководителей  осуществляется </w:t>
            </w:r>
            <w:r>
              <w:rPr>
                <w:sz w:val="24"/>
                <w:szCs w:val="24"/>
              </w:rPr>
              <w:t>в соответствии с эффективным контрактом</w:t>
            </w:r>
            <w:r w:rsidRPr="008A7B05">
              <w:rPr>
                <w:sz w:val="24"/>
                <w:szCs w:val="24"/>
              </w:rPr>
              <w:t xml:space="preserve"> – не менее чем в 80% муниципальных образований</w:t>
            </w:r>
          </w:p>
        </w:tc>
        <w:tc>
          <w:tcPr>
            <w:tcW w:w="2599" w:type="dxa"/>
            <w:vMerge w:val="restart"/>
          </w:tcPr>
          <w:p w:rsidR="00037F25" w:rsidRDefault="00037F25" w:rsidP="00511B84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Министерство образования Иркутской области</w:t>
            </w:r>
            <w:r>
              <w:rPr>
                <w:sz w:val="24"/>
                <w:szCs w:val="24"/>
              </w:rPr>
              <w:t xml:space="preserve"> </w:t>
            </w:r>
          </w:p>
          <w:p w:rsidR="00037F25" w:rsidRPr="008A7B05" w:rsidRDefault="00037F25" w:rsidP="00511B84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органы управления образованием</w:t>
            </w:r>
          </w:p>
          <w:p w:rsidR="00037F25" w:rsidRPr="008A7B05" w:rsidRDefault="00037F25" w:rsidP="00511B84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Руководители образовательных организаций дошкольного образования</w:t>
            </w:r>
          </w:p>
          <w:p w:rsidR="00037F25" w:rsidRPr="008A7B05" w:rsidRDefault="00037F25" w:rsidP="00511B84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37F25" w:rsidRPr="008A7B05" w:rsidTr="003E3DE9">
        <w:tc>
          <w:tcPr>
            <w:tcW w:w="2159" w:type="dxa"/>
            <w:vMerge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Разработка рекомендаций по внедрению эффективного контракта с руководителями образовательных организаций дошкольного образования</w:t>
            </w:r>
          </w:p>
        </w:tc>
        <w:tc>
          <w:tcPr>
            <w:tcW w:w="2360" w:type="dxa"/>
          </w:tcPr>
          <w:p w:rsidR="00037F25" w:rsidRPr="008A7B05" w:rsidRDefault="00037F25" w:rsidP="008A7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2014 год</w:t>
            </w:r>
          </w:p>
        </w:tc>
        <w:tc>
          <w:tcPr>
            <w:tcW w:w="3361" w:type="dxa"/>
            <w:vMerge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37F25" w:rsidRPr="008A7B05" w:rsidTr="003E3DE9">
        <w:tc>
          <w:tcPr>
            <w:tcW w:w="2159" w:type="dxa"/>
            <w:vMerge w:val="restart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b/>
                <w:sz w:val="24"/>
                <w:szCs w:val="24"/>
              </w:rPr>
              <w:t>Организационное обеспечение</w:t>
            </w:r>
          </w:p>
        </w:tc>
        <w:tc>
          <w:tcPr>
            <w:tcW w:w="5080" w:type="dxa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 xml:space="preserve">Проведение совещаний о ходе введения и реализации ФГОС </w:t>
            </w:r>
            <w:proofErr w:type="gramStart"/>
            <w:r w:rsidRPr="008A7B05">
              <w:rPr>
                <w:sz w:val="24"/>
                <w:szCs w:val="24"/>
              </w:rPr>
              <w:t>ДО</w:t>
            </w:r>
            <w:proofErr w:type="gramEnd"/>
            <w:r w:rsidRPr="008A7B05">
              <w:rPr>
                <w:sz w:val="24"/>
                <w:szCs w:val="24"/>
              </w:rPr>
              <w:t xml:space="preserve"> в регионе</w:t>
            </w:r>
          </w:p>
        </w:tc>
        <w:tc>
          <w:tcPr>
            <w:tcW w:w="2360" w:type="dxa"/>
          </w:tcPr>
          <w:p w:rsidR="00037F25" w:rsidRPr="008A7B05" w:rsidRDefault="00037F25" w:rsidP="008A7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2014 год</w:t>
            </w:r>
          </w:p>
        </w:tc>
        <w:tc>
          <w:tcPr>
            <w:tcW w:w="3361" w:type="dxa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мероприятий, направленных на введение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в регионе</w:t>
            </w:r>
          </w:p>
        </w:tc>
        <w:tc>
          <w:tcPr>
            <w:tcW w:w="2599" w:type="dxa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Министерство образования Иркутской области</w:t>
            </w:r>
          </w:p>
        </w:tc>
      </w:tr>
      <w:tr w:rsidR="00037F25" w:rsidRPr="008A7B05" w:rsidTr="003E3DE9">
        <w:tc>
          <w:tcPr>
            <w:tcW w:w="2159" w:type="dxa"/>
            <w:vMerge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 xml:space="preserve">Создание координационной комиссии (совета) министерства образования Иркутской области по введению ФГОС </w:t>
            </w:r>
            <w:proofErr w:type="gramStart"/>
            <w:r w:rsidRPr="008A7B05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60" w:type="dxa"/>
          </w:tcPr>
          <w:p w:rsidR="00037F25" w:rsidRPr="008A7B05" w:rsidRDefault="00037F25" w:rsidP="008A7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2013 год</w:t>
            </w:r>
          </w:p>
        </w:tc>
        <w:tc>
          <w:tcPr>
            <w:tcW w:w="3361" w:type="dxa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министерства образования Иркутской области</w:t>
            </w:r>
          </w:p>
        </w:tc>
        <w:tc>
          <w:tcPr>
            <w:tcW w:w="2599" w:type="dxa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Министерство образования Иркутской области</w:t>
            </w:r>
          </w:p>
        </w:tc>
      </w:tr>
      <w:tr w:rsidR="00037F25" w:rsidRPr="008A7B05" w:rsidTr="003E3DE9">
        <w:tc>
          <w:tcPr>
            <w:tcW w:w="2159" w:type="dxa"/>
            <w:vMerge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 xml:space="preserve">Создание системы мониторинга введения </w:t>
            </w:r>
            <w:r w:rsidRPr="008A7B05">
              <w:rPr>
                <w:sz w:val="24"/>
                <w:szCs w:val="24"/>
              </w:rPr>
              <w:lastRenderedPageBreak/>
              <w:t xml:space="preserve">ФГОС </w:t>
            </w:r>
            <w:proofErr w:type="gramStart"/>
            <w:r w:rsidRPr="008A7B05">
              <w:rPr>
                <w:sz w:val="24"/>
                <w:szCs w:val="24"/>
              </w:rPr>
              <w:t>ДО</w:t>
            </w:r>
            <w:proofErr w:type="gramEnd"/>
            <w:r w:rsidRPr="008A7B05">
              <w:rPr>
                <w:sz w:val="24"/>
                <w:szCs w:val="24"/>
              </w:rPr>
              <w:t xml:space="preserve"> </w:t>
            </w:r>
            <w:proofErr w:type="gramStart"/>
            <w:r w:rsidRPr="008A7B05">
              <w:rPr>
                <w:sz w:val="24"/>
                <w:szCs w:val="24"/>
              </w:rPr>
              <w:t>в</w:t>
            </w:r>
            <w:proofErr w:type="gramEnd"/>
            <w:r w:rsidRPr="008A7B05">
              <w:rPr>
                <w:sz w:val="24"/>
                <w:szCs w:val="24"/>
              </w:rPr>
              <w:t xml:space="preserve"> муниципальных образованиях в части условий реализации Стандарта, темпов и объемов подготовки кадров</w:t>
            </w:r>
          </w:p>
        </w:tc>
        <w:tc>
          <w:tcPr>
            <w:tcW w:w="2360" w:type="dxa"/>
          </w:tcPr>
          <w:p w:rsidR="00037F25" w:rsidRPr="008A7B05" w:rsidRDefault="00037F25" w:rsidP="008A7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3361" w:type="dxa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министерства </w:t>
            </w:r>
            <w:r>
              <w:rPr>
                <w:sz w:val="24"/>
                <w:szCs w:val="24"/>
              </w:rPr>
              <w:lastRenderedPageBreak/>
              <w:t>образования Иркутской области</w:t>
            </w:r>
          </w:p>
        </w:tc>
        <w:tc>
          <w:tcPr>
            <w:tcW w:w="2599" w:type="dxa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lastRenderedPageBreak/>
              <w:t xml:space="preserve">Министерство </w:t>
            </w:r>
            <w:r w:rsidRPr="008A7B05">
              <w:rPr>
                <w:sz w:val="24"/>
                <w:szCs w:val="24"/>
              </w:rPr>
              <w:lastRenderedPageBreak/>
              <w:t>образования Иркутской области</w:t>
            </w:r>
          </w:p>
        </w:tc>
      </w:tr>
      <w:tr w:rsidR="00037F25" w:rsidRPr="008A7B05" w:rsidTr="003E3DE9">
        <w:tc>
          <w:tcPr>
            <w:tcW w:w="2159" w:type="dxa"/>
            <w:vMerge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Мониторинг влияния эффективного контракта с педагогами и руководителями на качество образовательных услуг дошкольного образования, удовлетворенности населения Иркутской области качеством дошкольного образования</w:t>
            </w:r>
          </w:p>
        </w:tc>
        <w:tc>
          <w:tcPr>
            <w:tcW w:w="2360" w:type="dxa"/>
          </w:tcPr>
          <w:p w:rsidR="00037F25" w:rsidRPr="008A7B05" w:rsidRDefault="00037F25" w:rsidP="008A7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2015 и 2017 годы</w:t>
            </w:r>
          </w:p>
        </w:tc>
        <w:tc>
          <w:tcPr>
            <w:tcW w:w="3361" w:type="dxa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Удовлетворенность населения доступностью и качеством дошкольного образования</w:t>
            </w:r>
          </w:p>
        </w:tc>
        <w:tc>
          <w:tcPr>
            <w:tcW w:w="2599" w:type="dxa"/>
          </w:tcPr>
          <w:p w:rsidR="00037F25" w:rsidRPr="008A7B05" w:rsidRDefault="00037F25" w:rsidP="008A7B05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Министерство образования Иркутской области</w:t>
            </w:r>
          </w:p>
          <w:p w:rsidR="00037F25" w:rsidRPr="008A7B05" w:rsidRDefault="00037F25" w:rsidP="008A7B05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МОУО</w:t>
            </w:r>
          </w:p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37F25" w:rsidRPr="008A7B05" w:rsidTr="003E3DE9">
        <w:tc>
          <w:tcPr>
            <w:tcW w:w="2159" w:type="dxa"/>
            <w:vMerge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 xml:space="preserve">Организация и проведение региональных научно-практических конференций, педагогических чтений по вопросам (проблемам) введения и реализации ФГОС </w:t>
            </w:r>
            <w:proofErr w:type="gramStart"/>
            <w:r w:rsidRPr="008A7B05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60" w:type="dxa"/>
          </w:tcPr>
          <w:p w:rsidR="00037F25" w:rsidRPr="008A7B05" w:rsidRDefault="00037F25" w:rsidP="008A7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2014-2016 годы</w:t>
            </w:r>
          </w:p>
        </w:tc>
        <w:tc>
          <w:tcPr>
            <w:tcW w:w="3361" w:type="dxa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мероприятий, направленных на введение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в регионе</w:t>
            </w:r>
          </w:p>
        </w:tc>
        <w:tc>
          <w:tcPr>
            <w:tcW w:w="2599" w:type="dxa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ОГАОУ ДПО </w:t>
            </w:r>
            <w:r w:rsidRPr="008A7B05">
              <w:rPr>
                <w:sz w:val="24"/>
                <w:szCs w:val="24"/>
              </w:rPr>
              <w:t>ИИПКРО</w:t>
            </w:r>
          </w:p>
        </w:tc>
      </w:tr>
      <w:tr w:rsidR="00037F25" w:rsidRPr="008A7B05" w:rsidTr="003E3DE9">
        <w:tc>
          <w:tcPr>
            <w:tcW w:w="2159" w:type="dxa"/>
            <w:vMerge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 xml:space="preserve">Разработка и публикация научно-методических материалов, сопровождающих введение ФГОС </w:t>
            </w:r>
            <w:proofErr w:type="gramStart"/>
            <w:r w:rsidRPr="008A7B05">
              <w:rPr>
                <w:sz w:val="24"/>
                <w:szCs w:val="24"/>
              </w:rPr>
              <w:t>ДО</w:t>
            </w:r>
            <w:proofErr w:type="gramEnd"/>
            <w:r w:rsidRPr="008A7B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</w:tcPr>
          <w:p w:rsidR="00037F25" w:rsidRPr="008A7B05" w:rsidRDefault="00037F25" w:rsidP="008A7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2014-2016 годы</w:t>
            </w:r>
          </w:p>
        </w:tc>
        <w:tc>
          <w:tcPr>
            <w:tcW w:w="3361" w:type="dxa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публикаций,</w:t>
            </w:r>
            <w:r w:rsidRPr="008A7B05">
              <w:rPr>
                <w:sz w:val="24"/>
                <w:szCs w:val="24"/>
              </w:rPr>
              <w:t xml:space="preserve"> сопровождающих введение ФГОС </w:t>
            </w:r>
            <w:proofErr w:type="gramStart"/>
            <w:r w:rsidRPr="008A7B05">
              <w:rPr>
                <w:sz w:val="24"/>
                <w:szCs w:val="24"/>
              </w:rPr>
              <w:t>ДО</w:t>
            </w:r>
            <w:proofErr w:type="gramEnd"/>
            <w:r w:rsidRPr="008A7B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ОГАОУ ДПО </w:t>
            </w:r>
            <w:r w:rsidRPr="008A7B05">
              <w:rPr>
                <w:sz w:val="24"/>
                <w:szCs w:val="24"/>
              </w:rPr>
              <w:t>ИИПКРО</w:t>
            </w:r>
          </w:p>
        </w:tc>
      </w:tr>
      <w:tr w:rsidR="00037F25" w:rsidRPr="008A7B05" w:rsidTr="003E3DE9">
        <w:tc>
          <w:tcPr>
            <w:tcW w:w="2159" w:type="dxa"/>
            <w:vMerge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 xml:space="preserve">Организация экспертизы педагогических и методических материалов, отражающих введение и реализацию ФГОС </w:t>
            </w:r>
            <w:proofErr w:type="gramStart"/>
            <w:r w:rsidRPr="008A7B05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60" w:type="dxa"/>
          </w:tcPr>
          <w:p w:rsidR="00037F25" w:rsidRPr="008A7B05" w:rsidRDefault="00037F25" w:rsidP="008A7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2014</w:t>
            </w:r>
          </w:p>
        </w:tc>
        <w:tc>
          <w:tcPr>
            <w:tcW w:w="3361" w:type="dxa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 материалы</w:t>
            </w:r>
          </w:p>
        </w:tc>
        <w:tc>
          <w:tcPr>
            <w:tcW w:w="2599" w:type="dxa"/>
          </w:tcPr>
          <w:p w:rsidR="00037F25" w:rsidRPr="008A7B05" w:rsidRDefault="00037F25" w:rsidP="008A7B05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Министерство образования Иркутской области</w:t>
            </w:r>
          </w:p>
          <w:p w:rsidR="00037F25" w:rsidRPr="008A7B05" w:rsidRDefault="00037F25" w:rsidP="008A7B05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ОГАОУ ДПО </w:t>
            </w:r>
            <w:r w:rsidRPr="008A7B05">
              <w:rPr>
                <w:sz w:val="24"/>
                <w:szCs w:val="24"/>
              </w:rPr>
              <w:t>ИИПКРО</w:t>
            </w:r>
          </w:p>
        </w:tc>
      </w:tr>
      <w:tr w:rsidR="00037F25" w:rsidRPr="008A7B05" w:rsidTr="003E3DE9">
        <w:tc>
          <w:tcPr>
            <w:tcW w:w="2159" w:type="dxa"/>
            <w:vMerge w:val="restart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b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5080" w:type="dxa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 xml:space="preserve">Информирование общественности о введении ФГОС </w:t>
            </w:r>
            <w:proofErr w:type="gramStart"/>
            <w:r w:rsidRPr="008A7B05">
              <w:rPr>
                <w:sz w:val="24"/>
                <w:szCs w:val="24"/>
              </w:rPr>
              <w:t>ДО</w:t>
            </w:r>
            <w:proofErr w:type="gramEnd"/>
            <w:r w:rsidRPr="008A7B05">
              <w:rPr>
                <w:sz w:val="24"/>
                <w:szCs w:val="24"/>
              </w:rPr>
              <w:t xml:space="preserve"> </w:t>
            </w:r>
            <w:proofErr w:type="gramStart"/>
            <w:r w:rsidRPr="008A7B05">
              <w:rPr>
                <w:sz w:val="24"/>
                <w:szCs w:val="24"/>
              </w:rPr>
              <w:t>в</w:t>
            </w:r>
            <w:proofErr w:type="gramEnd"/>
            <w:r w:rsidRPr="008A7B05">
              <w:rPr>
                <w:sz w:val="24"/>
                <w:szCs w:val="24"/>
              </w:rPr>
              <w:t xml:space="preserve"> регионе (СМИ, Интернет и др.)</w:t>
            </w:r>
          </w:p>
        </w:tc>
        <w:tc>
          <w:tcPr>
            <w:tcW w:w="2360" w:type="dxa"/>
          </w:tcPr>
          <w:p w:rsidR="00037F25" w:rsidRPr="008A7B05" w:rsidRDefault="00037F25" w:rsidP="008A7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2013-2014 годы</w:t>
            </w:r>
          </w:p>
        </w:tc>
        <w:tc>
          <w:tcPr>
            <w:tcW w:w="3361" w:type="dxa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сайтов муниципальных органов управления образованием, дошкольных образовательных организаций</w:t>
            </w:r>
          </w:p>
        </w:tc>
        <w:tc>
          <w:tcPr>
            <w:tcW w:w="2599" w:type="dxa"/>
          </w:tcPr>
          <w:p w:rsidR="00037F25" w:rsidRPr="008A7B05" w:rsidRDefault="00037F25" w:rsidP="008A7B05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Министерство образования Иркутской области</w:t>
            </w:r>
          </w:p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органы управления образованием</w:t>
            </w:r>
          </w:p>
        </w:tc>
      </w:tr>
      <w:tr w:rsidR="00037F25" w:rsidRPr="008A7B05" w:rsidTr="003E3DE9">
        <w:tc>
          <w:tcPr>
            <w:tcW w:w="2159" w:type="dxa"/>
            <w:vMerge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Выявление лучших практик организации и осуществления дошкольного образования в соответствии с ФГОС, информирование МОУО о выявленных практиках</w:t>
            </w:r>
          </w:p>
        </w:tc>
        <w:tc>
          <w:tcPr>
            <w:tcW w:w="2360" w:type="dxa"/>
          </w:tcPr>
          <w:p w:rsidR="00037F25" w:rsidRPr="008A7B05" w:rsidRDefault="00037F25" w:rsidP="008A7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2014-2016 годы</w:t>
            </w:r>
          </w:p>
        </w:tc>
        <w:tc>
          <w:tcPr>
            <w:tcW w:w="3361" w:type="dxa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тиражирование </w:t>
            </w:r>
            <w:r w:rsidRPr="008A7B05">
              <w:rPr>
                <w:sz w:val="24"/>
                <w:szCs w:val="24"/>
              </w:rPr>
              <w:t>лучших практик организации и осуществления дошкольного образования в соответствии с ФГОС, информирование МОУО о выявленных практиках</w:t>
            </w:r>
          </w:p>
        </w:tc>
        <w:tc>
          <w:tcPr>
            <w:tcW w:w="2599" w:type="dxa"/>
          </w:tcPr>
          <w:p w:rsidR="00037F25" w:rsidRPr="008A7B05" w:rsidRDefault="00037F25" w:rsidP="008A7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ОГОУ ДПО </w:t>
            </w:r>
            <w:r w:rsidRPr="008A7B05">
              <w:rPr>
                <w:sz w:val="24"/>
                <w:szCs w:val="24"/>
              </w:rPr>
              <w:t>ИИПКРО</w:t>
            </w:r>
          </w:p>
        </w:tc>
      </w:tr>
    </w:tbl>
    <w:p w:rsidR="00037F25" w:rsidRDefault="00037F25" w:rsidP="00304FA7">
      <w:pPr>
        <w:jc w:val="center"/>
      </w:pPr>
    </w:p>
    <w:sectPr w:rsidR="00037F25" w:rsidSect="006C6CA1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6CA1"/>
    <w:rsid w:val="00037F25"/>
    <w:rsid w:val="00054F07"/>
    <w:rsid w:val="000831AE"/>
    <w:rsid w:val="001A3770"/>
    <w:rsid w:val="002A6579"/>
    <w:rsid w:val="00304FA7"/>
    <w:rsid w:val="00311B18"/>
    <w:rsid w:val="003E3DE9"/>
    <w:rsid w:val="00501249"/>
    <w:rsid w:val="00511B84"/>
    <w:rsid w:val="005278F3"/>
    <w:rsid w:val="006C6CA1"/>
    <w:rsid w:val="007A673B"/>
    <w:rsid w:val="008A7B05"/>
    <w:rsid w:val="009A7F5B"/>
    <w:rsid w:val="00A0784B"/>
    <w:rsid w:val="00A259D8"/>
    <w:rsid w:val="00AB2AE5"/>
    <w:rsid w:val="00B12ABD"/>
    <w:rsid w:val="00C50A29"/>
    <w:rsid w:val="00D1353A"/>
    <w:rsid w:val="00DC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A1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 Chistyakova</dc:creator>
  <cp:lastModifiedBy>садик</cp:lastModifiedBy>
  <cp:revision>2</cp:revision>
  <cp:lastPrinted>2014-02-14T06:16:00Z</cp:lastPrinted>
  <dcterms:created xsi:type="dcterms:W3CDTF">2014-04-29T05:12:00Z</dcterms:created>
  <dcterms:modified xsi:type="dcterms:W3CDTF">2014-04-29T05:12:00Z</dcterms:modified>
</cp:coreProperties>
</file>